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A831F96" w14:textId="77777777" w:rsidR="00DB349A" w:rsidRDefault="00DB349A" w:rsidP="00DB349A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ТРЕБОВАНИЯ К СОСТАВУ ЗАЯВКИ </w:t>
      </w:r>
    </w:p>
    <w:p w14:paraId="08E87B47" w14:textId="77777777" w:rsidR="00DB349A" w:rsidRDefault="00DB349A" w:rsidP="00DB349A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НА СОЗДАНИЕ И (ИЛИ РАЗВИТИЕ) </w:t>
      </w:r>
    </w:p>
    <w:p w14:paraId="735FB500" w14:textId="3271D324" w:rsidR="00DB349A" w:rsidRPr="00F134A7" w:rsidRDefault="00DB349A" w:rsidP="00DB349A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DB349A">
        <w:rPr>
          <w:rFonts w:ascii="Times New Roman" w:hAnsi="Times New Roman" w:cs="Times New Roman"/>
          <w:sz w:val="24"/>
          <w:szCs w:val="26"/>
        </w:rPr>
        <w:t>ТЕХНОПАРК</w:t>
      </w:r>
      <w:r w:rsidR="006B643E">
        <w:rPr>
          <w:rFonts w:ascii="Times New Roman" w:hAnsi="Times New Roman" w:cs="Times New Roman"/>
          <w:sz w:val="24"/>
          <w:szCs w:val="26"/>
        </w:rPr>
        <w:t>А</w:t>
      </w:r>
      <w:r w:rsidRPr="00DB349A">
        <w:rPr>
          <w:rFonts w:ascii="Times New Roman" w:hAnsi="Times New Roman" w:cs="Times New Roman"/>
          <w:sz w:val="28"/>
          <w:szCs w:val="26"/>
        </w:rPr>
        <w:t xml:space="preserve"> </w:t>
      </w:r>
      <w:r w:rsidR="006B643E">
        <w:rPr>
          <w:rFonts w:ascii="Times New Roman" w:hAnsi="Times New Roman" w:cs="Times New Roman"/>
          <w:sz w:val="28"/>
          <w:szCs w:val="26"/>
        </w:rPr>
        <w:t>(</w:t>
      </w:r>
      <w:r w:rsidR="006B643E">
        <w:rPr>
          <w:rFonts w:ascii="Times New Roman" w:hAnsi="Times New Roman" w:cs="Times New Roman"/>
          <w:sz w:val="26"/>
          <w:szCs w:val="26"/>
        </w:rPr>
        <w:t>ПРОМЫШЛЕННОГО</w:t>
      </w:r>
      <w:r>
        <w:rPr>
          <w:rFonts w:ascii="Times New Roman" w:hAnsi="Times New Roman" w:cs="Times New Roman"/>
          <w:sz w:val="26"/>
          <w:szCs w:val="26"/>
        </w:rPr>
        <w:t xml:space="preserve"> ТЕХНО</w:t>
      </w:r>
      <w:r w:rsidR="006B643E">
        <w:rPr>
          <w:rFonts w:ascii="Times New Roman" w:hAnsi="Times New Roman" w:cs="Times New Roman"/>
          <w:sz w:val="26"/>
          <w:szCs w:val="26"/>
        </w:rPr>
        <w:t>ПАРКА)</w:t>
      </w:r>
    </w:p>
    <w:p w14:paraId="39AFB657" w14:textId="77777777" w:rsidR="00DB349A" w:rsidRDefault="00DB349A" w:rsidP="009717A1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</w:p>
    <w:p w14:paraId="42A13EB5" w14:textId="175235C8" w:rsidR="0027503C" w:rsidRPr="006B643E" w:rsidRDefault="00FB2453" w:rsidP="009717A1">
      <w:pPr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 w:rsidRPr="006B643E">
        <w:rPr>
          <w:rFonts w:ascii="Times New Roman" w:hAnsi="Times New Roman" w:cs="Times New Roman"/>
          <w:sz w:val="26"/>
          <w:szCs w:val="26"/>
          <w:lang w:val="en-US"/>
        </w:rPr>
        <w:t>I</w:t>
      </w:r>
      <w:r w:rsidRPr="006B643E">
        <w:rPr>
          <w:rFonts w:ascii="Times New Roman" w:hAnsi="Times New Roman" w:cs="Times New Roman"/>
          <w:sz w:val="26"/>
          <w:szCs w:val="26"/>
        </w:rPr>
        <w:t>. ПОЯСНИТЕЛЬН</w:t>
      </w:r>
      <w:r w:rsidR="0040344E" w:rsidRPr="006B643E">
        <w:rPr>
          <w:rFonts w:ascii="Times New Roman" w:hAnsi="Times New Roman" w:cs="Times New Roman"/>
          <w:sz w:val="26"/>
          <w:szCs w:val="26"/>
        </w:rPr>
        <w:t>АЯ</w:t>
      </w:r>
      <w:r w:rsidRPr="006B643E">
        <w:rPr>
          <w:rFonts w:ascii="Times New Roman" w:hAnsi="Times New Roman" w:cs="Times New Roman"/>
          <w:sz w:val="26"/>
          <w:szCs w:val="26"/>
        </w:rPr>
        <w:t xml:space="preserve"> ЗАПИСК</w:t>
      </w:r>
      <w:r w:rsidR="0040344E" w:rsidRPr="006B643E">
        <w:rPr>
          <w:rFonts w:ascii="Times New Roman" w:hAnsi="Times New Roman" w:cs="Times New Roman"/>
          <w:sz w:val="26"/>
          <w:szCs w:val="26"/>
        </w:rPr>
        <w:t>А</w:t>
      </w:r>
    </w:p>
    <w:p w14:paraId="1E76BBE1" w14:textId="0C125EFD" w:rsidR="009717A1" w:rsidRPr="006B643E" w:rsidRDefault="009717A1" w:rsidP="009717A1">
      <w:pPr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 w:rsidRPr="006B643E">
        <w:rPr>
          <w:rFonts w:ascii="Times New Roman" w:hAnsi="Times New Roman" w:cs="Times New Roman"/>
          <w:sz w:val="26"/>
          <w:szCs w:val="26"/>
        </w:rPr>
        <w:t>1. Краткая характеристика проекта</w:t>
      </w:r>
    </w:p>
    <w:p w14:paraId="37D2BA9F" w14:textId="18151B52" w:rsidR="009717A1" w:rsidRPr="006B643E" w:rsidRDefault="009717A1" w:rsidP="009717A1">
      <w:pPr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 w:rsidRPr="006B643E">
        <w:rPr>
          <w:rFonts w:ascii="Times New Roman" w:hAnsi="Times New Roman" w:cs="Times New Roman"/>
          <w:sz w:val="26"/>
          <w:szCs w:val="26"/>
        </w:rPr>
        <w:t>2. Актуальность реализации проекта в регионе</w:t>
      </w:r>
    </w:p>
    <w:p w14:paraId="7CC5C48B" w14:textId="2C3CD949" w:rsidR="009717A1" w:rsidRPr="006B643E" w:rsidRDefault="009717A1" w:rsidP="009717A1">
      <w:pPr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 w:rsidRPr="006B643E">
        <w:rPr>
          <w:rFonts w:ascii="Times New Roman" w:hAnsi="Times New Roman" w:cs="Times New Roman"/>
          <w:sz w:val="26"/>
          <w:szCs w:val="26"/>
        </w:rPr>
        <w:t>3. Влияние проекта на развитие МСП в регионе</w:t>
      </w:r>
    </w:p>
    <w:p w14:paraId="35689B2A" w14:textId="534BD10B" w:rsidR="009717A1" w:rsidRPr="006B643E" w:rsidRDefault="009717A1" w:rsidP="009717A1">
      <w:pPr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 w:rsidRPr="006B643E">
        <w:rPr>
          <w:rFonts w:ascii="Times New Roman" w:hAnsi="Times New Roman" w:cs="Times New Roman"/>
          <w:sz w:val="26"/>
          <w:szCs w:val="26"/>
        </w:rPr>
        <w:t>4. Ключевые характеристики площадки (территория, коммунальная и транспортная инфраструктура, здания и сооружения, уровень заполненности и др.)</w:t>
      </w:r>
    </w:p>
    <w:p w14:paraId="354E65CB" w14:textId="77B008AD" w:rsidR="009717A1" w:rsidRPr="006B643E" w:rsidRDefault="009717A1" w:rsidP="009717A1">
      <w:pPr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 w:rsidRPr="006B643E">
        <w:rPr>
          <w:rFonts w:ascii="Times New Roman" w:hAnsi="Times New Roman" w:cs="Times New Roman"/>
          <w:sz w:val="26"/>
          <w:szCs w:val="26"/>
        </w:rPr>
        <w:t>5. Ключевые этапы реализации проекта</w:t>
      </w:r>
    </w:p>
    <w:p w14:paraId="1E9F7B39" w14:textId="426A920E" w:rsidR="009717A1" w:rsidRPr="006B643E" w:rsidRDefault="009717A1" w:rsidP="009717A1">
      <w:pPr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 w:rsidRPr="006B643E">
        <w:rPr>
          <w:rFonts w:ascii="Times New Roman" w:hAnsi="Times New Roman" w:cs="Times New Roman"/>
          <w:sz w:val="26"/>
          <w:szCs w:val="26"/>
        </w:rPr>
        <w:t>6. Смета реализации проекта</w:t>
      </w:r>
    </w:p>
    <w:p w14:paraId="6D75BDC2" w14:textId="7788974C" w:rsidR="009717A1" w:rsidRPr="006B643E" w:rsidRDefault="009717A1" w:rsidP="009717A1">
      <w:pPr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 w:rsidRPr="006B643E">
        <w:rPr>
          <w:rFonts w:ascii="Times New Roman" w:hAnsi="Times New Roman" w:cs="Times New Roman"/>
          <w:sz w:val="26"/>
          <w:szCs w:val="26"/>
        </w:rPr>
        <w:t>7. Ключевые показатели эффективности реализации проекта (объем частных инвестиций, количество резидентов – субъектов МСП, количество создаваемых рабочих мест)</w:t>
      </w:r>
    </w:p>
    <w:p w14:paraId="4E213572" w14:textId="76CECE28" w:rsidR="009717A1" w:rsidRPr="006B643E" w:rsidRDefault="009717A1" w:rsidP="009717A1">
      <w:pPr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 w:rsidRPr="006B643E">
        <w:rPr>
          <w:rFonts w:ascii="Times New Roman" w:hAnsi="Times New Roman" w:cs="Times New Roman"/>
          <w:sz w:val="26"/>
          <w:szCs w:val="26"/>
        </w:rPr>
        <w:t>8. Краткая характеристика действующих и потенциальных резидентов</w:t>
      </w:r>
    </w:p>
    <w:p w14:paraId="76C7CE36" w14:textId="67F6AAEB" w:rsidR="00FB2453" w:rsidRPr="006B643E" w:rsidRDefault="00FB2453" w:rsidP="009717A1">
      <w:pPr>
        <w:spacing w:after="0" w:line="360" w:lineRule="auto"/>
        <w:rPr>
          <w:rFonts w:ascii="Times New Roman" w:hAnsi="Times New Roman" w:cs="Times New Roman"/>
          <w:sz w:val="26"/>
          <w:szCs w:val="26"/>
        </w:rPr>
      </w:pPr>
    </w:p>
    <w:p w14:paraId="0E4547E1" w14:textId="3079AC13" w:rsidR="00FB2453" w:rsidRPr="006B643E" w:rsidRDefault="00FB2453" w:rsidP="00FB2453">
      <w:pPr>
        <w:rPr>
          <w:rFonts w:ascii="Times New Roman" w:hAnsi="Times New Roman" w:cs="Times New Roman"/>
          <w:sz w:val="26"/>
          <w:szCs w:val="26"/>
        </w:rPr>
      </w:pPr>
      <w:r w:rsidRPr="006B643E">
        <w:rPr>
          <w:rFonts w:ascii="Times New Roman" w:hAnsi="Times New Roman" w:cs="Times New Roman"/>
          <w:sz w:val="26"/>
          <w:szCs w:val="26"/>
          <w:lang w:val="en-US"/>
        </w:rPr>
        <w:t>II</w:t>
      </w:r>
      <w:r w:rsidRPr="006B643E">
        <w:rPr>
          <w:rFonts w:ascii="Times New Roman" w:hAnsi="Times New Roman" w:cs="Times New Roman"/>
          <w:sz w:val="26"/>
          <w:szCs w:val="26"/>
        </w:rPr>
        <w:t>. БИЗНЕС-ПЛАН</w:t>
      </w:r>
    </w:p>
    <w:p w14:paraId="12E33F35" w14:textId="77777777" w:rsidR="00FB2453" w:rsidRPr="006B643E" w:rsidRDefault="00FB2453" w:rsidP="00FB2453">
      <w:pPr>
        <w:rPr>
          <w:rFonts w:ascii="Times New Roman" w:hAnsi="Times New Roman" w:cs="Times New Roman"/>
          <w:sz w:val="26"/>
          <w:szCs w:val="26"/>
        </w:rPr>
      </w:pPr>
      <w:r w:rsidRPr="006B643E">
        <w:rPr>
          <w:rFonts w:ascii="Times New Roman" w:hAnsi="Times New Roman" w:cs="Times New Roman"/>
          <w:sz w:val="26"/>
          <w:szCs w:val="26"/>
        </w:rPr>
        <w:t>Резюме бизнес-плана</w:t>
      </w:r>
    </w:p>
    <w:p w14:paraId="32FC9E22" w14:textId="77777777" w:rsidR="00FB2453" w:rsidRPr="006B643E" w:rsidRDefault="00FB2453" w:rsidP="00FB2453">
      <w:pPr>
        <w:rPr>
          <w:rFonts w:ascii="Times New Roman" w:hAnsi="Times New Roman" w:cs="Times New Roman"/>
          <w:sz w:val="26"/>
          <w:szCs w:val="26"/>
        </w:rPr>
      </w:pPr>
      <w:r w:rsidRPr="006B643E">
        <w:rPr>
          <w:rFonts w:ascii="Times New Roman" w:hAnsi="Times New Roman" w:cs="Times New Roman"/>
          <w:sz w:val="26"/>
          <w:szCs w:val="26"/>
        </w:rPr>
        <w:t>1. ОПИСАНИЕ ПРОЕКТА</w:t>
      </w:r>
    </w:p>
    <w:p w14:paraId="204B5BF0" w14:textId="77777777" w:rsidR="00FB2453" w:rsidRPr="006B643E" w:rsidRDefault="00FB2453" w:rsidP="00FB2453">
      <w:pPr>
        <w:rPr>
          <w:rFonts w:ascii="Times New Roman" w:hAnsi="Times New Roman" w:cs="Times New Roman"/>
          <w:sz w:val="26"/>
          <w:szCs w:val="26"/>
        </w:rPr>
      </w:pPr>
      <w:r w:rsidRPr="006B643E">
        <w:rPr>
          <w:rFonts w:ascii="Times New Roman" w:hAnsi="Times New Roman" w:cs="Times New Roman"/>
          <w:sz w:val="26"/>
          <w:szCs w:val="26"/>
        </w:rPr>
        <w:t>1.1. Цель реализации проекта</w:t>
      </w:r>
    </w:p>
    <w:p w14:paraId="0612DB03" w14:textId="77777777" w:rsidR="00FB2453" w:rsidRPr="006B643E" w:rsidRDefault="00FB2453" w:rsidP="00FB2453">
      <w:pPr>
        <w:rPr>
          <w:rFonts w:ascii="Times New Roman" w:hAnsi="Times New Roman" w:cs="Times New Roman"/>
          <w:sz w:val="26"/>
          <w:szCs w:val="26"/>
        </w:rPr>
      </w:pPr>
      <w:r w:rsidRPr="006B643E">
        <w:rPr>
          <w:rFonts w:ascii="Times New Roman" w:hAnsi="Times New Roman" w:cs="Times New Roman"/>
          <w:sz w:val="26"/>
          <w:szCs w:val="26"/>
        </w:rPr>
        <w:t>1.2. Регион реализации проекта</w:t>
      </w:r>
    </w:p>
    <w:p w14:paraId="1C68A6E2" w14:textId="77777777" w:rsidR="00FB2453" w:rsidRPr="006B643E" w:rsidRDefault="00FB2453" w:rsidP="00FB2453">
      <w:pPr>
        <w:rPr>
          <w:rFonts w:ascii="Times New Roman" w:hAnsi="Times New Roman" w:cs="Times New Roman"/>
          <w:sz w:val="26"/>
          <w:szCs w:val="26"/>
        </w:rPr>
      </w:pPr>
      <w:r w:rsidRPr="006B643E">
        <w:rPr>
          <w:rFonts w:ascii="Times New Roman" w:hAnsi="Times New Roman" w:cs="Times New Roman"/>
          <w:sz w:val="26"/>
          <w:szCs w:val="26"/>
        </w:rPr>
        <w:t>1.2.1. Социально-экономическое развитие региона</w:t>
      </w:r>
    </w:p>
    <w:p w14:paraId="75D6E6B1" w14:textId="77777777" w:rsidR="00FB2453" w:rsidRPr="006B643E" w:rsidRDefault="00FB2453" w:rsidP="00FB2453">
      <w:pPr>
        <w:rPr>
          <w:rFonts w:ascii="Times New Roman" w:hAnsi="Times New Roman" w:cs="Times New Roman"/>
          <w:sz w:val="26"/>
          <w:szCs w:val="26"/>
        </w:rPr>
      </w:pPr>
      <w:r w:rsidRPr="006B643E">
        <w:rPr>
          <w:rFonts w:ascii="Times New Roman" w:hAnsi="Times New Roman" w:cs="Times New Roman"/>
          <w:sz w:val="26"/>
          <w:szCs w:val="26"/>
        </w:rPr>
        <w:t>1.2.2. Анализ текущего уровня развития МСП в регионе</w:t>
      </w:r>
    </w:p>
    <w:p w14:paraId="505D1627" w14:textId="77777777" w:rsidR="00FB2453" w:rsidRPr="006B643E" w:rsidRDefault="00FB2453" w:rsidP="00FB2453">
      <w:pPr>
        <w:rPr>
          <w:rFonts w:ascii="Times New Roman" w:hAnsi="Times New Roman" w:cs="Times New Roman"/>
          <w:sz w:val="26"/>
          <w:szCs w:val="26"/>
        </w:rPr>
      </w:pPr>
      <w:r w:rsidRPr="006B643E">
        <w:rPr>
          <w:rFonts w:ascii="Times New Roman" w:hAnsi="Times New Roman" w:cs="Times New Roman"/>
          <w:sz w:val="26"/>
          <w:szCs w:val="26"/>
        </w:rPr>
        <w:t>1.2.3. Анализ текущего состояния объектов инфраструктуры поддержки субъектов малого и среднего предпринимательства</w:t>
      </w:r>
    </w:p>
    <w:p w14:paraId="1E27A7C4" w14:textId="77777777" w:rsidR="00FB2453" w:rsidRPr="006B643E" w:rsidRDefault="00FB2453" w:rsidP="00FB2453">
      <w:pPr>
        <w:rPr>
          <w:rFonts w:ascii="Times New Roman" w:hAnsi="Times New Roman" w:cs="Times New Roman"/>
          <w:sz w:val="26"/>
          <w:szCs w:val="26"/>
        </w:rPr>
      </w:pPr>
      <w:r w:rsidRPr="006B643E">
        <w:rPr>
          <w:rFonts w:ascii="Times New Roman" w:hAnsi="Times New Roman" w:cs="Times New Roman"/>
          <w:sz w:val="26"/>
          <w:szCs w:val="26"/>
        </w:rPr>
        <w:t>1.3. Актуальность реализации проекта</w:t>
      </w:r>
    </w:p>
    <w:p w14:paraId="725BDC9F" w14:textId="77777777" w:rsidR="00FB2453" w:rsidRPr="006B643E" w:rsidRDefault="00FB2453" w:rsidP="00FB2453">
      <w:pPr>
        <w:rPr>
          <w:rFonts w:ascii="Times New Roman" w:hAnsi="Times New Roman" w:cs="Times New Roman"/>
          <w:sz w:val="26"/>
          <w:szCs w:val="26"/>
        </w:rPr>
      </w:pPr>
      <w:r w:rsidRPr="006B643E">
        <w:rPr>
          <w:rFonts w:ascii="Times New Roman" w:hAnsi="Times New Roman" w:cs="Times New Roman"/>
          <w:sz w:val="26"/>
          <w:szCs w:val="26"/>
        </w:rPr>
        <w:t>1.4. Текущий статус реализации проекта</w:t>
      </w:r>
    </w:p>
    <w:p w14:paraId="492BB879" w14:textId="5E613BAF" w:rsidR="00FB2453" w:rsidRPr="006B643E" w:rsidRDefault="00FB2453" w:rsidP="00FB2453">
      <w:pPr>
        <w:rPr>
          <w:rFonts w:ascii="Times New Roman" w:hAnsi="Times New Roman" w:cs="Times New Roman"/>
          <w:sz w:val="26"/>
          <w:szCs w:val="26"/>
        </w:rPr>
      </w:pPr>
      <w:r w:rsidRPr="006B643E">
        <w:rPr>
          <w:rFonts w:ascii="Times New Roman" w:hAnsi="Times New Roman" w:cs="Times New Roman"/>
          <w:sz w:val="26"/>
          <w:szCs w:val="26"/>
        </w:rPr>
        <w:t>2. БИЗНЕС-МОДЕЛЬ ТЕХНОПАРКА</w:t>
      </w:r>
      <w:r w:rsidR="003D67D3" w:rsidRPr="006B643E">
        <w:rPr>
          <w:rFonts w:ascii="Times New Roman" w:hAnsi="Times New Roman" w:cs="Times New Roman"/>
          <w:sz w:val="26"/>
          <w:szCs w:val="26"/>
        </w:rPr>
        <w:t xml:space="preserve"> (ПРОМЫШЛЕННОГО ТЕХНОПАРКА)</w:t>
      </w:r>
    </w:p>
    <w:p w14:paraId="2D50C569" w14:textId="5B4FC004" w:rsidR="00FB2453" w:rsidRPr="006B643E" w:rsidRDefault="00FB2453" w:rsidP="00FB2453">
      <w:pPr>
        <w:rPr>
          <w:rFonts w:ascii="Times New Roman" w:hAnsi="Times New Roman" w:cs="Times New Roman"/>
          <w:sz w:val="26"/>
          <w:szCs w:val="26"/>
        </w:rPr>
      </w:pPr>
      <w:r w:rsidRPr="006B643E">
        <w:rPr>
          <w:rFonts w:ascii="Times New Roman" w:hAnsi="Times New Roman" w:cs="Times New Roman"/>
          <w:sz w:val="26"/>
          <w:szCs w:val="26"/>
        </w:rPr>
        <w:t>2.1. Специализация технопарка</w:t>
      </w:r>
      <w:r w:rsidR="003D67D3" w:rsidRPr="006B643E">
        <w:rPr>
          <w:rFonts w:ascii="Times New Roman" w:hAnsi="Times New Roman" w:cs="Times New Roman"/>
          <w:sz w:val="26"/>
          <w:szCs w:val="26"/>
        </w:rPr>
        <w:t xml:space="preserve"> (промышленного технопарка)</w:t>
      </w:r>
    </w:p>
    <w:p w14:paraId="0EB2239D" w14:textId="77777777" w:rsidR="00FB2453" w:rsidRPr="006B643E" w:rsidRDefault="00FB2453" w:rsidP="00FB2453">
      <w:pPr>
        <w:rPr>
          <w:rFonts w:ascii="Times New Roman" w:hAnsi="Times New Roman" w:cs="Times New Roman"/>
          <w:strike/>
          <w:sz w:val="26"/>
          <w:szCs w:val="26"/>
        </w:rPr>
      </w:pPr>
      <w:r w:rsidRPr="006B643E">
        <w:rPr>
          <w:rFonts w:ascii="Times New Roman" w:hAnsi="Times New Roman" w:cs="Times New Roman"/>
          <w:sz w:val="26"/>
          <w:szCs w:val="26"/>
        </w:rPr>
        <w:t>2.2. Организационно-экономическая модель</w:t>
      </w:r>
    </w:p>
    <w:p w14:paraId="630D0909" w14:textId="77777777" w:rsidR="00FB2453" w:rsidRPr="006B643E" w:rsidRDefault="00FB2453" w:rsidP="00FB2453">
      <w:pPr>
        <w:rPr>
          <w:rFonts w:ascii="Times New Roman" w:hAnsi="Times New Roman" w:cs="Times New Roman"/>
          <w:sz w:val="26"/>
          <w:szCs w:val="26"/>
        </w:rPr>
      </w:pPr>
      <w:r w:rsidRPr="006B643E">
        <w:rPr>
          <w:rFonts w:ascii="Times New Roman" w:hAnsi="Times New Roman" w:cs="Times New Roman"/>
          <w:sz w:val="26"/>
          <w:szCs w:val="26"/>
        </w:rPr>
        <w:t>2.3. Перечень и описание предполагаемых услуг</w:t>
      </w:r>
    </w:p>
    <w:p w14:paraId="062097A8" w14:textId="77777777" w:rsidR="00FB2453" w:rsidRPr="006B643E" w:rsidRDefault="00FB2453" w:rsidP="00FB2453">
      <w:pPr>
        <w:rPr>
          <w:rFonts w:ascii="Times New Roman" w:hAnsi="Times New Roman" w:cs="Times New Roman"/>
          <w:sz w:val="26"/>
          <w:szCs w:val="26"/>
        </w:rPr>
      </w:pPr>
      <w:r w:rsidRPr="006B643E">
        <w:rPr>
          <w:rFonts w:ascii="Times New Roman" w:hAnsi="Times New Roman" w:cs="Times New Roman"/>
          <w:sz w:val="26"/>
          <w:szCs w:val="26"/>
        </w:rPr>
        <w:t>2.4. Характеристики предполагаемых резидентов</w:t>
      </w:r>
    </w:p>
    <w:p w14:paraId="2B66C566" w14:textId="77777777" w:rsidR="00FB2453" w:rsidRPr="006B643E" w:rsidRDefault="00FB2453" w:rsidP="00FB2453">
      <w:pPr>
        <w:rPr>
          <w:rFonts w:ascii="Times New Roman" w:hAnsi="Times New Roman" w:cs="Times New Roman"/>
          <w:sz w:val="26"/>
          <w:szCs w:val="26"/>
        </w:rPr>
      </w:pPr>
      <w:r w:rsidRPr="006B643E">
        <w:rPr>
          <w:rFonts w:ascii="Times New Roman" w:hAnsi="Times New Roman" w:cs="Times New Roman"/>
          <w:sz w:val="26"/>
          <w:szCs w:val="26"/>
        </w:rPr>
        <w:lastRenderedPageBreak/>
        <w:t>2.5. Резидентная политика.</w:t>
      </w:r>
    </w:p>
    <w:p w14:paraId="20AFAAD4" w14:textId="2E524572" w:rsidR="00FB2453" w:rsidRPr="006B643E" w:rsidRDefault="00FB2453" w:rsidP="00FB2453">
      <w:pPr>
        <w:rPr>
          <w:rFonts w:ascii="Times New Roman" w:hAnsi="Times New Roman" w:cs="Times New Roman"/>
          <w:sz w:val="26"/>
          <w:szCs w:val="26"/>
        </w:rPr>
      </w:pPr>
      <w:r w:rsidRPr="006B643E">
        <w:rPr>
          <w:rFonts w:ascii="Times New Roman" w:hAnsi="Times New Roman" w:cs="Times New Roman"/>
          <w:sz w:val="26"/>
          <w:szCs w:val="26"/>
        </w:rPr>
        <w:t>3. ХАРАКТЕРИСТИКА ТЕРРИТОРИИ ТЕХНОПАРКА</w:t>
      </w:r>
      <w:r w:rsidR="003D67D3" w:rsidRPr="006B643E">
        <w:rPr>
          <w:rFonts w:ascii="Times New Roman" w:hAnsi="Times New Roman" w:cs="Times New Roman"/>
          <w:sz w:val="26"/>
          <w:szCs w:val="26"/>
        </w:rPr>
        <w:t xml:space="preserve"> (ПРОМЫШЛЕННОГО ТЕХНОПАРКА)</w:t>
      </w:r>
    </w:p>
    <w:p w14:paraId="6D14BFCC" w14:textId="77777777" w:rsidR="003D67D3" w:rsidRPr="006B643E" w:rsidRDefault="00FB2453" w:rsidP="003D67D3">
      <w:pPr>
        <w:rPr>
          <w:rFonts w:ascii="Times New Roman" w:hAnsi="Times New Roman" w:cs="Times New Roman"/>
          <w:sz w:val="26"/>
          <w:szCs w:val="26"/>
        </w:rPr>
      </w:pPr>
      <w:r w:rsidRPr="006B643E">
        <w:rPr>
          <w:rFonts w:ascii="Times New Roman" w:hAnsi="Times New Roman" w:cs="Times New Roman"/>
          <w:sz w:val="26"/>
          <w:szCs w:val="26"/>
        </w:rPr>
        <w:t>3.1. Обоснование выбора места строительства технопарка</w:t>
      </w:r>
      <w:r w:rsidR="003D67D3" w:rsidRPr="006B643E">
        <w:rPr>
          <w:rFonts w:ascii="Times New Roman" w:hAnsi="Times New Roman" w:cs="Times New Roman"/>
          <w:sz w:val="26"/>
          <w:szCs w:val="26"/>
        </w:rPr>
        <w:t xml:space="preserve"> (промышленного технопарка)</w:t>
      </w:r>
    </w:p>
    <w:p w14:paraId="492BCFE7" w14:textId="77777777" w:rsidR="00FB2453" w:rsidRPr="006B643E" w:rsidRDefault="00FB2453" w:rsidP="00FB2453">
      <w:pPr>
        <w:rPr>
          <w:rFonts w:ascii="Times New Roman" w:hAnsi="Times New Roman" w:cs="Times New Roman"/>
          <w:sz w:val="26"/>
          <w:szCs w:val="26"/>
        </w:rPr>
      </w:pPr>
      <w:r w:rsidRPr="006B643E">
        <w:rPr>
          <w:rFonts w:ascii="Times New Roman" w:hAnsi="Times New Roman" w:cs="Times New Roman"/>
          <w:sz w:val="26"/>
          <w:szCs w:val="26"/>
        </w:rPr>
        <w:t>3.2. Инвестиционная привлекательность региона при реализации проекта</w:t>
      </w:r>
    </w:p>
    <w:p w14:paraId="681C98DC" w14:textId="77777777" w:rsidR="003D67D3" w:rsidRPr="006B643E" w:rsidRDefault="00FB2453" w:rsidP="003D67D3">
      <w:pPr>
        <w:rPr>
          <w:rFonts w:ascii="Times New Roman" w:hAnsi="Times New Roman" w:cs="Times New Roman"/>
          <w:sz w:val="26"/>
          <w:szCs w:val="26"/>
        </w:rPr>
      </w:pPr>
      <w:r w:rsidRPr="006B643E">
        <w:rPr>
          <w:rFonts w:ascii="Times New Roman" w:hAnsi="Times New Roman" w:cs="Times New Roman"/>
          <w:sz w:val="26"/>
          <w:szCs w:val="26"/>
        </w:rPr>
        <w:t>3.3. Детальное описание участка технопарка</w:t>
      </w:r>
      <w:r w:rsidR="003D67D3" w:rsidRPr="006B643E">
        <w:rPr>
          <w:rFonts w:ascii="Times New Roman" w:hAnsi="Times New Roman" w:cs="Times New Roman"/>
          <w:sz w:val="26"/>
          <w:szCs w:val="26"/>
        </w:rPr>
        <w:t xml:space="preserve"> (промышленного технопарка)</w:t>
      </w:r>
    </w:p>
    <w:p w14:paraId="3E665BFC" w14:textId="77777777" w:rsidR="003D67D3" w:rsidRPr="006B643E" w:rsidRDefault="00FB2453" w:rsidP="003D67D3">
      <w:pPr>
        <w:rPr>
          <w:rFonts w:ascii="Times New Roman" w:hAnsi="Times New Roman" w:cs="Times New Roman"/>
          <w:sz w:val="26"/>
          <w:szCs w:val="26"/>
        </w:rPr>
      </w:pPr>
      <w:r w:rsidRPr="006B643E">
        <w:rPr>
          <w:rFonts w:ascii="Times New Roman" w:hAnsi="Times New Roman" w:cs="Times New Roman"/>
          <w:sz w:val="26"/>
          <w:szCs w:val="26"/>
        </w:rPr>
        <w:t>3.4. Требования и издержки к подготовке и освоению участка технопарка</w:t>
      </w:r>
      <w:r w:rsidR="003D67D3" w:rsidRPr="006B643E">
        <w:rPr>
          <w:rFonts w:ascii="Times New Roman" w:hAnsi="Times New Roman" w:cs="Times New Roman"/>
          <w:sz w:val="26"/>
          <w:szCs w:val="26"/>
        </w:rPr>
        <w:t xml:space="preserve"> (промышленного технопарка)</w:t>
      </w:r>
    </w:p>
    <w:p w14:paraId="5A720C54" w14:textId="77777777" w:rsidR="00FB2453" w:rsidRPr="006B643E" w:rsidRDefault="00FB2453" w:rsidP="00FB2453">
      <w:pPr>
        <w:rPr>
          <w:rFonts w:ascii="Times New Roman" w:hAnsi="Times New Roman" w:cs="Times New Roman"/>
          <w:sz w:val="26"/>
          <w:szCs w:val="26"/>
        </w:rPr>
      </w:pPr>
      <w:r w:rsidRPr="006B643E">
        <w:rPr>
          <w:rFonts w:ascii="Times New Roman" w:hAnsi="Times New Roman" w:cs="Times New Roman"/>
          <w:sz w:val="26"/>
          <w:szCs w:val="26"/>
        </w:rPr>
        <w:t>4. АНАЛИЗ РЫНКА И МАРКЕТИНГОВАЯ СТРАТЕГИЯ</w:t>
      </w:r>
    </w:p>
    <w:p w14:paraId="75A97481" w14:textId="77777777" w:rsidR="003D67D3" w:rsidRPr="006B643E" w:rsidRDefault="00FB2453" w:rsidP="003D67D3">
      <w:pPr>
        <w:rPr>
          <w:rFonts w:ascii="Times New Roman" w:hAnsi="Times New Roman" w:cs="Times New Roman"/>
          <w:sz w:val="26"/>
          <w:szCs w:val="26"/>
        </w:rPr>
      </w:pPr>
      <w:r w:rsidRPr="006B643E">
        <w:rPr>
          <w:rFonts w:ascii="Times New Roman" w:hAnsi="Times New Roman" w:cs="Times New Roman"/>
          <w:sz w:val="26"/>
          <w:szCs w:val="26"/>
        </w:rPr>
        <w:t>4.1. Анализ рынка базовых услуг и дополнительных сервисов технопарка</w:t>
      </w:r>
      <w:r w:rsidR="003D67D3" w:rsidRPr="006B643E">
        <w:rPr>
          <w:rFonts w:ascii="Times New Roman" w:hAnsi="Times New Roman" w:cs="Times New Roman"/>
          <w:sz w:val="26"/>
          <w:szCs w:val="26"/>
        </w:rPr>
        <w:t xml:space="preserve"> (промышленного технопарка)</w:t>
      </w:r>
    </w:p>
    <w:p w14:paraId="65F4DE7E" w14:textId="77777777" w:rsidR="00FB2453" w:rsidRPr="006B643E" w:rsidRDefault="00FB2453" w:rsidP="00FB2453">
      <w:pPr>
        <w:rPr>
          <w:rFonts w:ascii="Times New Roman" w:hAnsi="Times New Roman" w:cs="Times New Roman"/>
          <w:sz w:val="26"/>
          <w:szCs w:val="26"/>
        </w:rPr>
      </w:pPr>
      <w:r w:rsidRPr="006B643E">
        <w:rPr>
          <w:rFonts w:ascii="Times New Roman" w:hAnsi="Times New Roman" w:cs="Times New Roman"/>
          <w:sz w:val="26"/>
          <w:szCs w:val="26"/>
        </w:rPr>
        <w:t>4.1.1. Анализ рынка офисной и производственно-складской недвижимости</w:t>
      </w:r>
    </w:p>
    <w:p w14:paraId="7E0881E7" w14:textId="77D9B088" w:rsidR="00FB2453" w:rsidRPr="006B643E" w:rsidRDefault="00FB2453" w:rsidP="00FB2453">
      <w:pPr>
        <w:rPr>
          <w:rFonts w:ascii="Times New Roman" w:hAnsi="Times New Roman" w:cs="Times New Roman"/>
          <w:sz w:val="26"/>
          <w:szCs w:val="26"/>
        </w:rPr>
      </w:pPr>
      <w:r w:rsidRPr="006B643E">
        <w:rPr>
          <w:rFonts w:ascii="Times New Roman" w:hAnsi="Times New Roman" w:cs="Times New Roman"/>
          <w:sz w:val="26"/>
          <w:szCs w:val="26"/>
        </w:rPr>
        <w:t>4.1.2. Определение диапазона цен продажи и аренды за помещения</w:t>
      </w:r>
      <w:r w:rsidR="003D67D3" w:rsidRPr="006B643E">
        <w:rPr>
          <w:rFonts w:ascii="Times New Roman" w:hAnsi="Times New Roman" w:cs="Times New Roman"/>
          <w:sz w:val="26"/>
          <w:szCs w:val="26"/>
        </w:rPr>
        <w:t xml:space="preserve"> офисного и</w:t>
      </w:r>
      <w:r w:rsidRPr="006B643E">
        <w:rPr>
          <w:rFonts w:ascii="Times New Roman" w:hAnsi="Times New Roman" w:cs="Times New Roman"/>
          <w:sz w:val="26"/>
          <w:szCs w:val="26"/>
        </w:rPr>
        <w:t xml:space="preserve"> производственно-складского назначения и за земельные участки промышленного назначения</w:t>
      </w:r>
    </w:p>
    <w:p w14:paraId="47C97934" w14:textId="77777777" w:rsidR="003D67D3" w:rsidRPr="006B643E" w:rsidRDefault="00FB2453" w:rsidP="003D67D3">
      <w:pPr>
        <w:rPr>
          <w:rFonts w:ascii="Times New Roman" w:hAnsi="Times New Roman" w:cs="Times New Roman"/>
          <w:sz w:val="26"/>
          <w:szCs w:val="26"/>
        </w:rPr>
      </w:pPr>
      <w:r w:rsidRPr="006B643E">
        <w:rPr>
          <w:rFonts w:ascii="Times New Roman" w:hAnsi="Times New Roman" w:cs="Times New Roman"/>
          <w:sz w:val="26"/>
          <w:szCs w:val="26"/>
        </w:rPr>
        <w:t>4.2. Тарифная политика по услугам технопарка</w:t>
      </w:r>
      <w:r w:rsidR="003D67D3" w:rsidRPr="006B643E">
        <w:rPr>
          <w:rFonts w:ascii="Times New Roman" w:hAnsi="Times New Roman" w:cs="Times New Roman"/>
          <w:sz w:val="26"/>
          <w:szCs w:val="26"/>
        </w:rPr>
        <w:t xml:space="preserve"> (промышленного технопарка)</w:t>
      </w:r>
    </w:p>
    <w:p w14:paraId="08296119" w14:textId="77777777" w:rsidR="00FB2453" w:rsidRPr="006B643E" w:rsidRDefault="00FB2453" w:rsidP="00FB2453">
      <w:pPr>
        <w:rPr>
          <w:rFonts w:ascii="Times New Roman" w:hAnsi="Times New Roman" w:cs="Times New Roman"/>
          <w:sz w:val="26"/>
          <w:szCs w:val="26"/>
        </w:rPr>
      </w:pPr>
      <w:r w:rsidRPr="006B643E">
        <w:rPr>
          <w:rFonts w:ascii="Times New Roman" w:hAnsi="Times New Roman" w:cs="Times New Roman"/>
          <w:sz w:val="26"/>
          <w:szCs w:val="26"/>
        </w:rPr>
        <w:t>4.3. Анализ конкурентной среды</w:t>
      </w:r>
    </w:p>
    <w:p w14:paraId="64549A44" w14:textId="77777777" w:rsidR="003D67D3" w:rsidRPr="006B643E" w:rsidRDefault="00FB2453" w:rsidP="003D67D3">
      <w:pPr>
        <w:rPr>
          <w:rFonts w:ascii="Times New Roman" w:hAnsi="Times New Roman" w:cs="Times New Roman"/>
          <w:sz w:val="26"/>
          <w:szCs w:val="26"/>
        </w:rPr>
      </w:pPr>
      <w:r w:rsidRPr="006B643E">
        <w:rPr>
          <w:rFonts w:ascii="Times New Roman" w:hAnsi="Times New Roman" w:cs="Times New Roman"/>
          <w:sz w:val="26"/>
          <w:szCs w:val="26"/>
        </w:rPr>
        <w:t>4.4. Комплекс мер по привлечению резидентов и продвижению технопарка</w:t>
      </w:r>
      <w:r w:rsidR="003D67D3" w:rsidRPr="006B643E">
        <w:rPr>
          <w:rFonts w:ascii="Times New Roman" w:hAnsi="Times New Roman" w:cs="Times New Roman"/>
          <w:sz w:val="26"/>
          <w:szCs w:val="26"/>
        </w:rPr>
        <w:t xml:space="preserve"> (промышленного технопарка)</w:t>
      </w:r>
    </w:p>
    <w:p w14:paraId="35A32CCD" w14:textId="77777777" w:rsidR="00FB2453" w:rsidRPr="006B643E" w:rsidRDefault="00FB2453" w:rsidP="00FB2453">
      <w:pPr>
        <w:rPr>
          <w:rFonts w:ascii="Times New Roman" w:hAnsi="Times New Roman" w:cs="Times New Roman"/>
          <w:sz w:val="26"/>
          <w:szCs w:val="26"/>
        </w:rPr>
      </w:pPr>
      <w:r w:rsidRPr="006B643E">
        <w:rPr>
          <w:rFonts w:ascii="Times New Roman" w:hAnsi="Times New Roman" w:cs="Times New Roman"/>
          <w:sz w:val="26"/>
          <w:szCs w:val="26"/>
        </w:rPr>
        <w:t>5. ОРГАНИЗАЦИОННЫЙ ПЛАН</w:t>
      </w:r>
    </w:p>
    <w:p w14:paraId="4FFA943B" w14:textId="77777777" w:rsidR="00FB2453" w:rsidRPr="006B643E" w:rsidRDefault="00FB2453" w:rsidP="00FB2453">
      <w:pPr>
        <w:rPr>
          <w:rFonts w:ascii="Times New Roman" w:hAnsi="Times New Roman" w:cs="Times New Roman"/>
          <w:sz w:val="26"/>
          <w:szCs w:val="26"/>
        </w:rPr>
      </w:pPr>
      <w:r w:rsidRPr="006B643E">
        <w:rPr>
          <w:rFonts w:ascii="Times New Roman" w:hAnsi="Times New Roman" w:cs="Times New Roman"/>
          <w:sz w:val="26"/>
          <w:szCs w:val="26"/>
        </w:rPr>
        <w:t>5.1. Описание основных участников и их ролей в рамках реализации проекта</w:t>
      </w:r>
    </w:p>
    <w:p w14:paraId="03964A15" w14:textId="77777777" w:rsidR="003D67D3" w:rsidRPr="006B643E" w:rsidRDefault="00FB2453" w:rsidP="003D67D3">
      <w:pPr>
        <w:rPr>
          <w:rFonts w:ascii="Times New Roman" w:hAnsi="Times New Roman" w:cs="Times New Roman"/>
          <w:sz w:val="26"/>
          <w:szCs w:val="26"/>
        </w:rPr>
      </w:pPr>
      <w:r w:rsidRPr="006B643E">
        <w:rPr>
          <w:rFonts w:ascii="Times New Roman" w:hAnsi="Times New Roman" w:cs="Times New Roman"/>
          <w:sz w:val="26"/>
          <w:szCs w:val="26"/>
        </w:rPr>
        <w:t>5.2. Организационно-штатная структура управляющей компании технопарка</w:t>
      </w:r>
      <w:r w:rsidR="003D67D3" w:rsidRPr="006B643E">
        <w:rPr>
          <w:rFonts w:ascii="Times New Roman" w:hAnsi="Times New Roman" w:cs="Times New Roman"/>
          <w:sz w:val="26"/>
          <w:szCs w:val="26"/>
        </w:rPr>
        <w:t xml:space="preserve"> (промышленного технопарка)</w:t>
      </w:r>
    </w:p>
    <w:p w14:paraId="620A070C" w14:textId="77777777" w:rsidR="00FB2453" w:rsidRPr="006B643E" w:rsidRDefault="00FB2453" w:rsidP="00FB2453">
      <w:pPr>
        <w:rPr>
          <w:rFonts w:ascii="Times New Roman" w:hAnsi="Times New Roman" w:cs="Times New Roman"/>
          <w:sz w:val="26"/>
          <w:szCs w:val="26"/>
        </w:rPr>
      </w:pPr>
      <w:r w:rsidRPr="006B643E">
        <w:rPr>
          <w:rFonts w:ascii="Times New Roman" w:hAnsi="Times New Roman" w:cs="Times New Roman"/>
          <w:sz w:val="26"/>
          <w:szCs w:val="26"/>
        </w:rPr>
        <w:t>5.3. План-график реализации проекта</w:t>
      </w:r>
    </w:p>
    <w:p w14:paraId="35BD432F" w14:textId="0AC22837" w:rsidR="00FB2453" w:rsidRPr="006B643E" w:rsidRDefault="00FB2453" w:rsidP="00FB2453">
      <w:pPr>
        <w:rPr>
          <w:rFonts w:ascii="Times New Roman" w:hAnsi="Times New Roman" w:cs="Times New Roman"/>
          <w:sz w:val="26"/>
          <w:szCs w:val="26"/>
        </w:rPr>
      </w:pPr>
      <w:r w:rsidRPr="006B643E">
        <w:rPr>
          <w:rFonts w:ascii="Times New Roman" w:hAnsi="Times New Roman" w:cs="Times New Roman"/>
          <w:sz w:val="26"/>
          <w:szCs w:val="26"/>
        </w:rPr>
        <w:t>6. ДЕКЛАРАЦИЯ О НАМЕРЕНИЯХ</w:t>
      </w:r>
    </w:p>
    <w:p w14:paraId="3236AF9F" w14:textId="0A20DAB0" w:rsidR="003D67D3" w:rsidRPr="006B643E" w:rsidRDefault="003D67D3" w:rsidP="003D67D3">
      <w:pPr>
        <w:rPr>
          <w:rFonts w:ascii="Times New Roman" w:hAnsi="Times New Roman" w:cs="Times New Roman"/>
          <w:sz w:val="26"/>
          <w:szCs w:val="26"/>
        </w:rPr>
      </w:pPr>
      <w:r w:rsidRPr="006B643E">
        <w:rPr>
          <w:rFonts w:ascii="Times New Roman" w:hAnsi="Times New Roman" w:cs="Times New Roman"/>
          <w:sz w:val="26"/>
          <w:szCs w:val="26"/>
        </w:rPr>
        <w:t>Содержит описание специализации технопарка (промышленного технопарка), а также требования к резидентной политике управляющей компании</w:t>
      </w:r>
    </w:p>
    <w:p w14:paraId="38C72429" w14:textId="21B52FF9" w:rsidR="00FB2453" w:rsidRPr="006B643E" w:rsidRDefault="00FB2453" w:rsidP="00FB2453">
      <w:pPr>
        <w:rPr>
          <w:rFonts w:ascii="Times New Roman" w:hAnsi="Times New Roman" w:cs="Times New Roman"/>
          <w:sz w:val="26"/>
          <w:szCs w:val="26"/>
        </w:rPr>
      </w:pPr>
      <w:r w:rsidRPr="006B643E">
        <w:rPr>
          <w:rFonts w:ascii="Times New Roman" w:hAnsi="Times New Roman" w:cs="Times New Roman"/>
          <w:sz w:val="26"/>
          <w:szCs w:val="26"/>
        </w:rPr>
        <w:t>7. ФИНАНСОВЫЙ АНАЛИЗ И ОЦЕНКА ИНВЕСТИЦИЙ</w:t>
      </w:r>
    </w:p>
    <w:p w14:paraId="36E4C7ED" w14:textId="023A7824" w:rsidR="003D67D3" w:rsidRPr="006B643E" w:rsidRDefault="003D67D3" w:rsidP="003D67D3">
      <w:pPr>
        <w:rPr>
          <w:rFonts w:ascii="Times New Roman" w:hAnsi="Times New Roman" w:cs="Times New Roman"/>
          <w:sz w:val="26"/>
          <w:szCs w:val="26"/>
        </w:rPr>
      </w:pPr>
      <w:r w:rsidRPr="006B643E">
        <w:rPr>
          <w:rFonts w:ascii="Times New Roman" w:hAnsi="Times New Roman" w:cs="Times New Roman"/>
          <w:sz w:val="26"/>
          <w:szCs w:val="26"/>
        </w:rPr>
        <w:t>Финансовый анализ должен учитывать в том числе бюджетный эффект от реализации проекта с учетом показателей деятельности потенциальных резидентов технопарка (промышленного технопарка)</w:t>
      </w:r>
    </w:p>
    <w:p w14:paraId="4AC31AAD" w14:textId="77777777" w:rsidR="00FB2453" w:rsidRPr="006B643E" w:rsidRDefault="00FB2453" w:rsidP="00FB2453">
      <w:pPr>
        <w:rPr>
          <w:rFonts w:ascii="Times New Roman" w:hAnsi="Times New Roman" w:cs="Times New Roman"/>
          <w:sz w:val="26"/>
          <w:szCs w:val="26"/>
        </w:rPr>
      </w:pPr>
      <w:r w:rsidRPr="006B643E">
        <w:rPr>
          <w:rFonts w:ascii="Times New Roman" w:hAnsi="Times New Roman" w:cs="Times New Roman"/>
          <w:sz w:val="26"/>
          <w:szCs w:val="26"/>
        </w:rPr>
        <w:t>8. РЕЗУЛЬТАТ РЕАЛИЗАЦИИ ПРОЕКТА</w:t>
      </w:r>
    </w:p>
    <w:p w14:paraId="39E33A43" w14:textId="77777777" w:rsidR="00FB2453" w:rsidRPr="006B643E" w:rsidRDefault="00FB2453" w:rsidP="00FB2453">
      <w:pPr>
        <w:rPr>
          <w:rFonts w:ascii="Times New Roman" w:hAnsi="Times New Roman" w:cs="Times New Roman"/>
          <w:sz w:val="26"/>
          <w:szCs w:val="26"/>
        </w:rPr>
      </w:pPr>
      <w:r w:rsidRPr="006B643E">
        <w:rPr>
          <w:rFonts w:ascii="Times New Roman" w:hAnsi="Times New Roman" w:cs="Times New Roman"/>
          <w:sz w:val="26"/>
          <w:szCs w:val="26"/>
        </w:rPr>
        <w:t>9. ОЦЕНКА РИСКОВ</w:t>
      </w:r>
    </w:p>
    <w:p w14:paraId="5D3EE6E4" w14:textId="77777777" w:rsidR="00FB2453" w:rsidRPr="006B643E" w:rsidRDefault="00FB2453" w:rsidP="00FB2453">
      <w:pPr>
        <w:rPr>
          <w:rFonts w:ascii="Times New Roman" w:hAnsi="Times New Roman" w:cs="Times New Roman"/>
          <w:sz w:val="26"/>
          <w:szCs w:val="26"/>
        </w:rPr>
      </w:pPr>
    </w:p>
    <w:p w14:paraId="512CAEC4" w14:textId="77777777" w:rsidR="00FB2453" w:rsidRPr="006B643E" w:rsidRDefault="00FB2453" w:rsidP="00FB2453">
      <w:pPr>
        <w:rPr>
          <w:rFonts w:ascii="Times New Roman" w:hAnsi="Times New Roman" w:cs="Times New Roman"/>
          <w:sz w:val="26"/>
          <w:szCs w:val="26"/>
        </w:rPr>
      </w:pPr>
    </w:p>
    <w:p w14:paraId="14BD38F4" w14:textId="690B17CA" w:rsidR="00FB2453" w:rsidRPr="006B643E" w:rsidRDefault="00FB2453" w:rsidP="00FB2453">
      <w:pPr>
        <w:rPr>
          <w:rFonts w:ascii="Times New Roman" w:hAnsi="Times New Roman" w:cs="Times New Roman"/>
          <w:sz w:val="26"/>
          <w:szCs w:val="26"/>
        </w:rPr>
      </w:pPr>
      <w:r w:rsidRPr="006B643E">
        <w:rPr>
          <w:rFonts w:ascii="Times New Roman" w:hAnsi="Times New Roman" w:cs="Times New Roman"/>
          <w:sz w:val="26"/>
          <w:szCs w:val="26"/>
          <w:lang w:val="en-US"/>
        </w:rPr>
        <w:t>III</w:t>
      </w:r>
      <w:r w:rsidRPr="006B643E">
        <w:rPr>
          <w:rFonts w:ascii="Times New Roman" w:hAnsi="Times New Roman" w:cs="Times New Roman"/>
          <w:sz w:val="26"/>
          <w:szCs w:val="26"/>
        </w:rPr>
        <w:t>. МАСТЕР-ПЛАН</w:t>
      </w:r>
    </w:p>
    <w:p w14:paraId="3A3E935A" w14:textId="16D3CBCD" w:rsidR="00FB2453" w:rsidRPr="006B643E" w:rsidRDefault="00FB2453" w:rsidP="00FB2453">
      <w:pPr>
        <w:rPr>
          <w:rFonts w:ascii="Times New Roman" w:hAnsi="Times New Roman" w:cs="Times New Roman"/>
          <w:sz w:val="26"/>
          <w:szCs w:val="26"/>
        </w:rPr>
      </w:pPr>
      <w:r w:rsidRPr="006B643E">
        <w:rPr>
          <w:rFonts w:ascii="Times New Roman" w:hAnsi="Times New Roman" w:cs="Times New Roman"/>
          <w:sz w:val="26"/>
          <w:szCs w:val="26"/>
        </w:rPr>
        <w:t>1. ХАРАКТЕРИСТИКА СТРОИТЕЛЬНОЙ ПЛОЩАДКИ ТЕХНОПАРКА</w:t>
      </w:r>
      <w:r w:rsidR="003D67D3" w:rsidRPr="006B643E">
        <w:rPr>
          <w:rFonts w:ascii="Times New Roman" w:hAnsi="Times New Roman" w:cs="Times New Roman"/>
          <w:sz w:val="26"/>
          <w:szCs w:val="26"/>
        </w:rPr>
        <w:t xml:space="preserve"> (ПРОМЫШЛЕННОГО ТЕХНОПАРКА)</w:t>
      </w:r>
    </w:p>
    <w:p w14:paraId="0DA7ABB4" w14:textId="77777777" w:rsidR="00FB2453" w:rsidRPr="006B643E" w:rsidRDefault="00FB2453" w:rsidP="00FB2453">
      <w:pPr>
        <w:rPr>
          <w:rFonts w:ascii="Times New Roman" w:hAnsi="Times New Roman" w:cs="Times New Roman"/>
          <w:sz w:val="26"/>
          <w:szCs w:val="26"/>
        </w:rPr>
      </w:pPr>
      <w:r w:rsidRPr="006B643E">
        <w:rPr>
          <w:rFonts w:ascii="Times New Roman" w:hAnsi="Times New Roman" w:cs="Times New Roman"/>
          <w:sz w:val="26"/>
          <w:szCs w:val="26"/>
        </w:rPr>
        <w:t>1.1. Место реализации проекта</w:t>
      </w:r>
    </w:p>
    <w:p w14:paraId="7472E138" w14:textId="77777777" w:rsidR="00FB2453" w:rsidRPr="006B643E" w:rsidRDefault="00FB2453" w:rsidP="00FB2453">
      <w:pPr>
        <w:rPr>
          <w:rFonts w:ascii="Times New Roman" w:hAnsi="Times New Roman" w:cs="Times New Roman"/>
          <w:sz w:val="26"/>
          <w:szCs w:val="26"/>
        </w:rPr>
      </w:pPr>
      <w:r w:rsidRPr="006B643E">
        <w:rPr>
          <w:rFonts w:ascii="Times New Roman" w:hAnsi="Times New Roman" w:cs="Times New Roman"/>
          <w:sz w:val="26"/>
          <w:szCs w:val="26"/>
        </w:rPr>
        <w:t>1.2. Географические и геодезические условия</w:t>
      </w:r>
    </w:p>
    <w:p w14:paraId="76371076" w14:textId="77777777" w:rsidR="00FB2453" w:rsidRPr="006B643E" w:rsidRDefault="00FB2453" w:rsidP="00FB2453">
      <w:pPr>
        <w:rPr>
          <w:rFonts w:ascii="Times New Roman" w:hAnsi="Times New Roman" w:cs="Times New Roman"/>
          <w:sz w:val="26"/>
          <w:szCs w:val="26"/>
        </w:rPr>
      </w:pPr>
      <w:r w:rsidRPr="006B643E">
        <w:rPr>
          <w:rFonts w:ascii="Times New Roman" w:hAnsi="Times New Roman" w:cs="Times New Roman"/>
          <w:sz w:val="26"/>
          <w:szCs w:val="26"/>
        </w:rPr>
        <w:t>1.3. Местные условия: физическая и социально-экономическая инфраструктура</w:t>
      </w:r>
    </w:p>
    <w:p w14:paraId="397F6718" w14:textId="7CCD0D7C" w:rsidR="00FB2453" w:rsidRPr="006B643E" w:rsidRDefault="00FB2453" w:rsidP="00FB2453">
      <w:pPr>
        <w:rPr>
          <w:rFonts w:ascii="Times New Roman" w:hAnsi="Times New Roman" w:cs="Times New Roman"/>
          <w:sz w:val="26"/>
          <w:szCs w:val="26"/>
        </w:rPr>
      </w:pPr>
      <w:r w:rsidRPr="006B643E">
        <w:rPr>
          <w:rFonts w:ascii="Times New Roman" w:hAnsi="Times New Roman" w:cs="Times New Roman"/>
          <w:sz w:val="26"/>
          <w:szCs w:val="26"/>
        </w:rPr>
        <w:t>2. ВАРИАНТЫ ИНФРАСТРУКТУРНОГО И РЕСУРСНОГО ОБЕСПЕЧЕНИЯ ТЕРРИТОРИИ ТЕХНОПАРКА</w:t>
      </w:r>
      <w:r w:rsidR="003D67D3" w:rsidRPr="006B643E">
        <w:rPr>
          <w:rFonts w:ascii="Times New Roman" w:hAnsi="Times New Roman" w:cs="Times New Roman"/>
          <w:sz w:val="26"/>
          <w:szCs w:val="26"/>
        </w:rPr>
        <w:t xml:space="preserve"> (ПРОМЫШЛЕННОГО ТЕХНОПАРКА)</w:t>
      </w:r>
      <w:r w:rsidRPr="006B643E">
        <w:rPr>
          <w:rFonts w:ascii="Times New Roman" w:hAnsi="Times New Roman" w:cs="Times New Roman"/>
          <w:sz w:val="26"/>
          <w:szCs w:val="26"/>
        </w:rPr>
        <w:t xml:space="preserve"> И ОЦЕНКА ОБЪЕМОВ КАПИТАЛЬНЫХ ЗАТРАТ НА СОЗДАНИЕ (РАЗВИТИЕ) ОБЪЕКТОВ ИНФРАСТРУКТУРЫ ТЕХНОПАРКА</w:t>
      </w:r>
      <w:r w:rsidR="003D67D3" w:rsidRPr="006B643E">
        <w:rPr>
          <w:rFonts w:ascii="Times New Roman" w:hAnsi="Times New Roman" w:cs="Times New Roman"/>
          <w:sz w:val="26"/>
          <w:szCs w:val="26"/>
        </w:rPr>
        <w:t xml:space="preserve"> (ПРОМЫШЛЕННОГО ТЕХНОПАРКА)</w:t>
      </w:r>
    </w:p>
    <w:p w14:paraId="67A2D0AB" w14:textId="386DFD30" w:rsidR="00FB2453" w:rsidRPr="006B643E" w:rsidRDefault="00FB2453" w:rsidP="00FB2453">
      <w:pPr>
        <w:rPr>
          <w:rFonts w:ascii="Times New Roman" w:hAnsi="Times New Roman" w:cs="Times New Roman"/>
          <w:sz w:val="26"/>
          <w:szCs w:val="26"/>
        </w:rPr>
      </w:pPr>
      <w:r w:rsidRPr="006B643E">
        <w:rPr>
          <w:rFonts w:ascii="Times New Roman" w:hAnsi="Times New Roman" w:cs="Times New Roman"/>
          <w:sz w:val="26"/>
          <w:szCs w:val="26"/>
        </w:rPr>
        <w:t>2.1 Теплоснабжение</w:t>
      </w:r>
    </w:p>
    <w:p w14:paraId="6C2C1EDD" w14:textId="77777777" w:rsidR="00FB2453" w:rsidRPr="006B643E" w:rsidRDefault="00FB2453" w:rsidP="00FB2453">
      <w:pPr>
        <w:rPr>
          <w:rFonts w:ascii="Times New Roman" w:hAnsi="Times New Roman" w:cs="Times New Roman"/>
          <w:sz w:val="26"/>
          <w:szCs w:val="26"/>
        </w:rPr>
      </w:pPr>
      <w:r w:rsidRPr="006B643E">
        <w:rPr>
          <w:rFonts w:ascii="Times New Roman" w:hAnsi="Times New Roman" w:cs="Times New Roman"/>
          <w:sz w:val="26"/>
          <w:szCs w:val="26"/>
        </w:rPr>
        <w:t>2.2 Водоснабжение</w:t>
      </w:r>
    </w:p>
    <w:p w14:paraId="73A8EFF4" w14:textId="77777777" w:rsidR="00FB2453" w:rsidRPr="006B643E" w:rsidRDefault="00FB2453" w:rsidP="00FB2453">
      <w:pPr>
        <w:rPr>
          <w:rFonts w:ascii="Times New Roman" w:hAnsi="Times New Roman" w:cs="Times New Roman"/>
          <w:sz w:val="26"/>
          <w:szCs w:val="26"/>
        </w:rPr>
      </w:pPr>
      <w:r w:rsidRPr="006B643E">
        <w:rPr>
          <w:rFonts w:ascii="Times New Roman" w:hAnsi="Times New Roman" w:cs="Times New Roman"/>
          <w:sz w:val="26"/>
          <w:szCs w:val="26"/>
        </w:rPr>
        <w:t>2.3 Водоотведение</w:t>
      </w:r>
    </w:p>
    <w:p w14:paraId="330A6498" w14:textId="77777777" w:rsidR="00FB2453" w:rsidRPr="006B643E" w:rsidRDefault="00FB2453" w:rsidP="00FB2453">
      <w:pPr>
        <w:rPr>
          <w:rFonts w:ascii="Times New Roman" w:hAnsi="Times New Roman" w:cs="Times New Roman"/>
          <w:sz w:val="26"/>
          <w:szCs w:val="26"/>
        </w:rPr>
      </w:pPr>
      <w:r w:rsidRPr="006B643E">
        <w:rPr>
          <w:rFonts w:ascii="Times New Roman" w:hAnsi="Times New Roman" w:cs="Times New Roman"/>
          <w:sz w:val="26"/>
          <w:szCs w:val="26"/>
        </w:rPr>
        <w:t>2.4 Ливневая канализация</w:t>
      </w:r>
      <w:r w:rsidRPr="006B643E">
        <w:rPr>
          <w:rFonts w:ascii="Times New Roman" w:hAnsi="Times New Roman" w:cs="Times New Roman"/>
          <w:sz w:val="26"/>
          <w:szCs w:val="26"/>
        </w:rPr>
        <w:tab/>
      </w:r>
    </w:p>
    <w:p w14:paraId="30C1E5EC" w14:textId="77777777" w:rsidR="00FB2453" w:rsidRPr="006B643E" w:rsidRDefault="00FB2453" w:rsidP="00FB2453">
      <w:pPr>
        <w:rPr>
          <w:rFonts w:ascii="Times New Roman" w:hAnsi="Times New Roman" w:cs="Times New Roman"/>
          <w:sz w:val="26"/>
          <w:szCs w:val="26"/>
        </w:rPr>
      </w:pPr>
      <w:r w:rsidRPr="006B643E">
        <w:rPr>
          <w:rFonts w:ascii="Times New Roman" w:hAnsi="Times New Roman" w:cs="Times New Roman"/>
          <w:sz w:val="26"/>
          <w:szCs w:val="26"/>
        </w:rPr>
        <w:t>2.5 Электроснабжение</w:t>
      </w:r>
      <w:r w:rsidRPr="006B643E">
        <w:rPr>
          <w:rFonts w:ascii="Times New Roman" w:hAnsi="Times New Roman" w:cs="Times New Roman"/>
          <w:sz w:val="26"/>
          <w:szCs w:val="26"/>
        </w:rPr>
        <w:tab/>
      </w:r>
    </w:p>
    <w:p w14:paraId="199E6C3F" w14:textId="77777777" w:rsidR="00FB2453" w:rsidRPr="006B643E" w:rsidRDefault="00FB2453" w:rsidP="00FB2453">
      <w:pPr>
        <w:rPr>
          <w:rFonts w:ascii="Times New Roman" w:hAnsi="Times New Roman" w:cs="Times New Roman"/>
          <w:sz w:val="26"/>
          <w:szCs w:val="26"/>
        </w:rPr>
      </w:pPr>
      <w:r w:rsidRPr="006B643E">
        <w:rPr>
          <w:rFonts w:ascii="Times New Roman" w:hAnsi="Times New Roman" w:cs="Times New Roman"/>
          <w:sz w:val="26"/>
          <w:szCs w:val="26"/>
        </w:rPr>
        <w:t>2.6 Сети связи</w:t>
      </w:r>
      <w:r w:rsidRPr="006B643E">
        <w:rPr>
          <w:rFonts w:ascii="Times New Roman" w:hAnsi="Times New Roman" w:cs="Times New Roman"/>
          <w:sz w:val="26"/>
          <w:szCs w:val="26"/>
        </w:rPr>
        <w:tab/>
      </w:r>
    </w:p>
    <w:p w14:paraId="6DAB7ABC" w14:textId="77777777" w:rsidR="00FB2453" w:rsidRPr="006B643E" w:rsidRDefault="00FB2453" w:rsidP="00FB2453">
      <w:pPr>
        <w:rPr>
          <w:rFonts w:ascii="Times New Roman" w:hAnsi="Times New Roman" w:cs="Times New Roman"/>
          <w:sz w:val="26"/>
          <w:szCs w:val="26"/>
        </w:rPr>
      </w:pPr>
      <w:r w:rsidRPr="006B643E">
        <w:rPr>
          <w:rFonts w:ascii="Times New Roman" w:hAnsi="Times New Roman" w:cs="Times New Roman"/>
          <w:sz w:val="26"/>
          <w:szCs w:val="26"/>
        </w:rPr>
        <w:t>2.7 Транспортная инфраструктура</w:t>
      </w:r>
    </w:p>
    <w:p w14:paraId="669073EF" w14:textId="2364C43C" w:rsidR="00FB2453" w:rsidRPr="006B643E" w:rsidRDefault="00FB2453" w:rsidP="00FB2453">
      <w:pPr>
        <w:rPr>
          <w:rFonts w:ascii="Times New Roman" w:hAnsi="Times New Roman" w:cs="Times New Roman"/>
          <w:sz w:val="26"/>
          <w:szCs w:val="26"/>
        </w:rPr>
      </w:pPr>
      <w:r w:rsidRPr="006B643E">
        <w:rPr>
          <w:rFonts w:ascii="Times New Roman" w:hAnsi="Times New Roman" w:cs="Times New Roman"/>
          <w:sz w:val="26"/>
          <w:szCs w:val="26"/>
        </w:rPr>
        <w:t>3. СХЕМА</w:t>
      </w:r>
      <w:r w:rsidR="003D67D3" w:rsidRPr="006B643E">
        <w:rPr>
          <w:rFonts w:ascii="Times New Roman" w:hAnsi="Times New Roman" w:cs="Times New Roman"/>
          <w:sz w:val="26"/>
          <w:szCs w:val="26"/>
        </w:rPr>
        <w:t xml:space="preserve"> </w:t>
      </w:r>
      <w:r w:rsidRPr="006B643E">
        <w:rPr>
          <w:rFonts w:ascii="Times New Roman" w:hAnsi="Times New Roman" w:cs="Times New Roman"/>
          <w:sz w:val="26"/>
          <w:szCs w:val="26"/>
        </w:rPr>
        <w:t xml:space="preserve">ФУНКЦИОНАЛЬНОГО ЗОНИРОВАНИЯ </w:t>
      </w:r>
      <w:r w:rsidR="003D67D3" w:rsidRPr="006B643E">
        <w:rPr>
          <w:rFonts w:ascii="Times New Roman" w:hAnsi="Times New Roman" w:cs="Times New Roman"/>
          <w:sz w:val="26"/>
          <w:szCs w:val="26"/>
        </w:rPr>
        <w:t xml:space="preserve">ТЕРРИТОРИИ </w:t>
      </w:r>
      <w:r w:rsidRPr="006B643E">
        <w:rPr>
          <w:rFonts w:ascii="Times New Roman" w:hAnsi="Times New Roman" w:cs="Times New Roman"/>
          <w:sz w:val="26"/>
          <w:szCs w:val="26"/>
        </w:rPr>
        <w:t>ТЕХНОПАРКА</w:t>
      </w:r>
      <w:r w:rsidR="003D67D3" w:rsidRPr="006B643E">
        <w:rPr>
          <w:rFonts w:ascii="Times New Roman" w:hAnsi="Times New Roman" w:cs="Times New Roman"/>
          <w:sz w:val="26"/>
          <w:szCs w:val="26"/>
        </w:rPr>
        <w:t xml:space="preserve"> (ПРОМЫШЛЕННОГО ТЕХНОПАРКА)</w:t>
      </w:r>
    </w:p>
    <w:p w14:paraId="4EBC788E" w14:textId="7B10DB74" w:rsidR="00FB2453" w:rsidRPr="006B643E" w:rsidRDefault="00FB2453" w:rsidP="00FB2453">
      <w:pPr>
        <w:rPr>
          <w:rFonts w:ascii="Times New Roman" w:hAnsi="Times New Roman" w:cs="Times New Roman"/>
          <w:sz w:val="26"/>
          <w:szCs w:val="26"/>
        </w:rPr>
      </w:pPr>
      <w:r w:rsidRPr="006B643E">
        <w:rPr>
          <w:rFonts w:ascii="Times New Roman" w:hAnsi="Times New Roman" w:cs="Times New Roman"/>
          <w:sz w:val="26"/>
          <w:szCs w:val="26"/>
        </w:rPr>
        <w:t>4. СХЕМА ЗАСТРОЙКИ ТЕХНОПАРКА</w:t>
      </w:r>
      <w:r w:rsidR="003D67D3" w:rsidRPr="006B643E">
        <w:rPr>
          <w:rFonts w:ascii="Times New Roman" w:hAnsi="Times New Roman" w:cs="Times New Roman"/>
          <w:sz w:val="26"/>
          <w:szCs w:val="26"/>
        </w:rPr>
        <w:t xml:space="preserve"> (ПРОМЫШЛЕННОГО ТЕХНОПАРКА)</w:t>
      </w:r>
    </w:p>
    <w:p w14:paraId="2F69CC88" w14:textId="6BB21022" w:rsidR="00FB2453" w:rsidRPr="006B643E" w:rsidRDefault="00FB2453" w:rsidP="00FB2453">
      <w:pPr>
        <w:rPr>
          <w:rFonts w:ascii="Times New Roman" w:hAnsi="Times New Roman" w:cs="Times New Roman"/>
          <w:sz w:val="26"/>
          <w:szCs w:val="26"/>
        </w:rPr>
      </w:pPr>
      <w:r w:rsidRPr="006B643E">
        <w:rPr>
          <w:rFonts w:ascii="Times New Roman" w:hAnsi="Times New Roman" w:cs="Times New Roman"/>
          <w:sz w:val="26"/>
          <w:szCs w:val="26"/>
        </w:rPr>
        <w:t>5. ОЦЕНКА ОБЪЕМОВ ЗАТРАТ НА СОЗДАНИЕ ОБЪЕКТОВ ТЕХНОПАРКА</w:t>
      </w:r>
      <w:r w:rsidR="003D67D3" w:rsidRPr="006B643E">
        <w:rPr>
          <w:rFonts w:ascii="Times New Roman" w:hAnsi="Times New Roman" w:cs="Times New Roman"/>
          <w:sz w:val="26"/>
          <w:szCs w:val="26"/>
        </w:rPr>
        <w:t xml:space="preserve"> (ПРОМЫШЛЕННОГО ТЕХНОПАРКА)</w:t>
      </w:r>
    </w:p>
    <w:p w14:paraId="08D85B4C" w14:textId="77777777" w:rsidR="00FB2453" w:rsidRPr="006B643E" w:rsidRDefault="00FB2453" w:rsidP="00FB2453">
      <w:pPr>
        <w:rPr>
          <w:rFonts w:ascii="Times New Roman" w:hAnsi="Times New Roman" w:cs="Times New Roman"/>
          <w:sz w:val="26"/>
          <w:szCs w:val="26"/>
        </w:rPr>
      </w:pPr>
      <w:r w:rsidRPr="006B643E">
        <w:rPr>
          <w:rFonts w:ascii="Times New Roman" w:hAnsi="Times New Roman" w:cs="Times New Roman"/>
          <w:sz w:val="26"/>
          <w:szCs w:val="26"/>
        </w:rPr>
        <w:t>6. ПРОГНОЗ ПОКАЗАТЕЛЕЙ ПОТРЕБЛЕНИЯ ЭНЕРГЕТИЧЕСКИХ И ДРУГИХ ВИДОВ РЕСУРСОВ</w:t>
      </w:r>
    </w:p>
    <w:p w14:paraId="6F331693" w14:textId="77777777" w:rsidR="00FB2453" w:rsidRPr="006B643E" w:rsidRDefault="00FB2453" w:rsidP="00FB2453">
      <w:pPr>
        <w:rPr>
          <w:sz w:val="26"/>
          <w:szCs w:val="26"/>
        </w:rPr>
      </w:pPr>
    </w:p>
    <w:p w14:paraId="3A396B4C" w14:textId="1D450AFE" w:rsidR="00FB2453" w:rsidRPr="006B643E" w:rsidRDefault="00FB2453" w:rsidP="00FB2453">
      <w:pPr>
        <w:rPr>
          <w:rFonts w:ascii="Times New Roman" w:hAnsi="Times New Roman" w:cs="Times New Roman"/>
          <w:sz w:val="26"/>
          <w:szCs w:val="26"/>
        </w:rPr>
      </w:pPr>
    </w:p>
    <w:p w14:paraId="1D691EB7" w14:textId="6F63455C" w:rsidR="00FB2453" w:rsidRPr="006B643E" w:rsidRDefault="00FB2453" w:rsidP="00FB2453">
      <w:pPr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 w:rsidRPr="006B643E">
        <w:rPr>
          <w:rFonts w:ascii="Times New Roman" w:hAnsi="Times New Roman" w:cs="Times New Roman"/>
          <w:sz w:val="26"/>
          <w:szCs w:val="26"/>
          <w:lang w:val="en-US"/>
        </w:rPr>
        <w:t>IV</w:t>
      </w:r>
      <w:r w:rsidRPr="006B643E">
        <w:rPr>
          <w:rFonts w:ascii="Times New Roman" w:hAnsi="Times New Roman" w:cs="Times New Roman"/>
          <w:sz w:val="26"/>
          <w:szCs w:val="26"/>
        </w:rPr>
        <w:t>. РЕКОМЕНДАЦИИ ПО ФИНАНСОВОЙ МОДЕЛИ</w:t>
      </w:r>
    </w:p>
    <w:p w14:paraId="64CC1EBF" w14:textId="77777777" w:rsidR="00FB2453" w:rsidRPr="006B643E" w:rsidRDefault="00FB2453" w:rsidP="00FB2453">
      <w:pPr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 w:rsidRPr="006B643E">
        <w:rPr>
          <w:rFonts w:ascii="Times New Roman" w:hAnsi="Times New Roman" w:cs="Times New Roman"/>
          <w:sz w:val="26"/>
          <w:szCs w:val="26"/>
        </w:rPr>
        <w:t xml:space="preserve">1. Формат </w:t>
      </w:r>
      <w:r w:rsidRPr="006B643E">
        <w:rPr>
          <w:rFonts w:ascii="Times New Roman" w:hAnsi="Times New Roman" w:cs="Times New Roman"/>
          <w:sz w:val="26"/>
          <w:szCs w:val="26"/>
          <w:lang w:val="en-US"/>
        </w:rPr>
        <w:t>Microsoft</w:t>
      </w:r>
      <w:r w:rsidRPr="006B643E">
        <w:rPr>
          <w:rFonts w:ascii="Times New Roman" w:hAnsi="Times New Roman" w:cs="Times New Roman"/>
          <w:sz w:val="26"/>
          <w:szCs w:val="26"/>
        </w:rPr>
        <w:t xml:space="preserve"> </w:t>
      </w:r>
      <w:r w:rsidRPr="006B643E">
        <w:rPr>
          <w:rFonts w:ascii="Times New Roman" w:hAnsi="Times New Roman" w:cs="Times New Roman"/>
          <w:sz w:val="26"/>
          <w:szCs w:val="26"/>
          <w:lang w:val="en-US"/>
        </w:rPr>
        <w:t>Excel</w:t>
      </w:r>
    </w:p>
    <w:p w14:paraId="05C472E6" w14:textId="77777777" w:rsidR="00FB2453" w:rsidRPr="006B643E" w:rsidRDefault="00FB2453" w:rsidP="00FB2453">
      <w:pPr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 w:rsidRPr="006B643E">
        <w:rPr>
          <w:rFonts w:ascii="Times New Roman" w:hAnsi="Times New Roman" w:cs="Times New Roman"/>
          <w:sz w:val="26"/>
          <w:szCs w:val="26"/>
        </w:rPr>
        <w:t>2. На первом листе модели должно быть представлено содержание финансовой модели с указанием всех листов</w:t>
      </w:r>
    </w:p>
    <w:p w14:paraId="5C7893C1" w14:textId="77777777" w:rsidR="00FB2453" w:rsidRPr="006B643E" w:rsidRDefault="00FB2453" w:rsidP="00FB2453">
      <w:pPr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 w:rsidRPr="006B643E">
        <w:rPr>
          <w:rFonts w:ascii="Times New Roman" w:hAnsi="Times New Roman" w:cs="Times New Roman"/>
          <w:sz w:val="26"/>
          <w:szCs w:val="26"/>
        </w:rPr>
        <w:lastRenderedPageBreak/>
        <w:t>3. Структура модели:</w:t>
      </w:r>
    </w:p>
    <w:p w14:paraId="18C947C8" w14:textId="77777777" w:rsidR="00FB2453" w:rsidRPr="006B643E" w:rsidRDefault="00FB2453" w:rsidP="00FB2453">
      <w:pPr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 w:rsidRPr="006B643E">
        <w:rPr>
          <w:rFonts w:ascii="Times New Roman" w:hAnsi="Times New Roman" w:cs="Times New Roman"/>
          <w:sz w:val="26"/>
          <w:szCs w:val="26"/>
        </w:rPr>
        <w:t>- Исходные данные и допущения</w:t>
      </w:r>
    </w:p>
    <w:p w14:paraId="7CD37003" w14:textId="77777777" w:rsidR="00FB2453" w:rsidRPr="006B643E" w:rsidRDefault="00FB2453" w:rsidP="00FB2453">
      <w:pPr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 w:rsidRPr="006B643E">
        <w:rPr>
          <w:rFonts w:ascii="Times New Roman" w:hAnsi="Times New Roman" w:cs="Times New Roman"/>
          <w:sz w:val="26"/>
          <w:szCs w:val="26"/>
        </w:rPr>
        <w:t>- Прогнозы и вспомогательные расчеты</w:t>
      </w:r>
    </w:p>
    <w:p w14:paraId="567D114F" w14:textId="77777777" w:rsidR="00FB2453" w:rsidRPr="006B643E" w:rsidRDefault="00FB2453" w:rsidP="00FB2453">
      <w:pPr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 w:rsidRPr="006B643E">
        <w:rPr>
          <w:rFonts w:ascii="Times New Roman" w:hAnsi="Times New Roman" w:cs="Times New Roman"/>
          <w:sz w:val="26"/>
          <w:szCs w:val="26"/>
        </w:rPr>
        <w:t>- Результаты финансовых прогнозов</w:t>
      </w:r>
    </w:p>
    <w:p w14:paraId="170DE509" w14:textId="77777777" w:rsidR="00FB2453" w:rsidRPr="006B643E" w:rsidRDefault="00FB2453" w:rsidP="00FB2453">
      <w:pPr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 w:rsidRPr="006B643E">
        <w:rPr>
          <w:rFonts w:ascii="Times New Roman" w:hAnsi="Times New Roman" w:cs="Times New Roman"/>
          <w:sz w:val="26"/>
          <w:szCs w:val="26"/>
        </w:rPr>
        <w:t>4. Элементы финансовой модели должны быть связаны между собой ссылками и расчетными формулами</w:t>
      </w:r>
    </w:p>
    <w:p w14:paraId="0B183BE0" w14:textId="77777777" w:rsidR="00FB2453" w:rsidRPr="006B643E" w:rsidRDefault="00FB2453" w:rsidP="00FB2453">
      <w:pPr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 w:rsidRPr="006B643E">
        <w:rPr>
          <w:rFonts w:ascii="Times New Roman" w:hAnsi="Times New Roman" w:cs="Times New Roman"/>
          <w:sz w:val="26"/>
          <w:szCs w:val="26"/>
        </w:rPr>
        <w:t>5. Не допускаются ссылки на внешние файлы и циклические ссылки</w:t>
      </w:r>
    </w:p>
    <w:p w14:paraId="3BBDBD4B" w14:textId="77777777" w:rsidR="00FB2453" w:rsidRPr="006B643E" w:rsidRDefault="00FB2453" w:rsidP="00FB2453">
      <w:pPr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 w:rsidRPr="006B643E">
        <w:rPr>
          <w:rFonts w:ascii="Times New Roman" w:hAnsi="Times New Roman" w:cs="Times New Roman"/>
          <w:sz w:val="26"/>
          <w:szCs w:val="26"/>
        </w:rPr>
        <w:t>6. Данные финансовой модели должны соответствовать данным, приведенным в остальных документах заявки</w:t>
      </w:r>
    </w:p>
    <w:p w14:paraId="7913B392" w14:textId="77777777" w:rsidR="00FB2453" w:rsidRPr="006B643E" w:rsidRDefault="00FB2453" w:rsidP="00FB2453">
      <w:pPr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 w:rsidRPr="006B643E">
        <w:rPr>
          <w:rFonts w:ascii="Times New Roman" w:hAnsi="Times New Roman" w:cs="Times New Roman"/>
          <w:sz w:val="26"/>
          <w:szCs w:val="26"/>
        </w:rPr>
        <w:t xml:space="preserve">7. Финансовые показатели: </w:t>
      </w:r>
      <w:r w:rsidRPr="006B643E">
        <w:rPr>
          <w:rFonts w:ascii="Times New Roman" w:hAnsi="Times New Roman" w:cs="Times New Roman"/>
          <w:sz w:val="26"/>
          <w:szCs w:val="26"/>
          <w:lang w:val="en-US"/>
        </w:rPr>
        <w:t>EBITDA</w:t>
      </w:r>
      <w:r w:rsidRPr="006B643E">
        <w:rPr>
          <w:rFonts w:ascii="Times New Roman" w:hAnsi="Times New Roman" w:cs="Times New Roman"/>
          <w:sz w:val="26"/>
          <w:szCs w:val="26"/>
        </w:rPr>
        <w:t xml:space="preserve">, </w:t>
      </w:r>
      <w:r w:rsidRPr="006B643E">
        <w:rPr>
          <w:rFonts w:ascii="Times New Roman" w:hAnsi="Times New Roman" w:cs="Times New Roman"/>
          <w:sz w:val="26"/>
          <w:szCs w:val="26"/>
          <w:lang w:val="en-US"/>
        </w:rPr>
        <w:t>EBIT</w:t>
      </w:r>
      <w:r w:rsidRPr="006B643E">
        <w:rPr>
          <w:rFonts w:ascii="Times New Roman" w:hAnsi="Times New Roman" w:cs="Times New Roman"/>
          <w:sz w:val="26"/>
          <w:szCs w:val="26"/>
        </w:rPr>
        <w:t xml:space="preserve">, </w:t>
      </w:r>
      <w:r w:rsidRPr="006B643E">
        <w:rPr>
          <w:rFonts w:ascii="Times New Roman" w:hAnsi="Times New Roman" w:cs="Times New Roman"/>
          <w:sz w:val="26"/>
          <w:szCs w:val="26"/>
          <w:lang w:val="en-US"/>
        </w:rPr>
        <w:t>NPV</w:t>
      </w:r>
      <w:r w:rsidRPr="006B643E">
        <w:rPr>
          <w:rFonts w:ascii="Times New Roman" w:hAnsi="Times New Roman" w:cs="Times New Roman"/>
          <w:sz w:val="26"/>
          <w:szCs w:val="26"/>
        </w:rPr>
        <w:t xml:space="preserve">, </w:t>
      </w:r>
      <w:r w:rsidRPr="006B643E">
        <w:rPr>
          <w:rFonts w:ascii="Times New Roman" w:hAnsi="Times New Roman" w:cs="Times New Roman"/>
          <w:sz w:val="26"/>
          <w:szCs w:val="26"/>
          <w:lang w:val="en-US"/>
        </w:rPr>
        <w:t>WACC</w:t>
      </w:r>
      <w:r w:rsidRPr="006B643E">
        <w:rPr>
          <w:rFonts w:ascii="Times New Roman" w:hAnsi="Times New Roman" w:cs="Times New Roman"/>
          <w:sz w:val="26"/>
          <w:szCs w:val="26"/>
        </w:rPr>
        <w:t xml:space="preserve">, </w:t>
      </w:r>
      <w:r w:rsidRPr="006B643E">
        <w:rPr>
          <w:rFonts w:ascii="Times New Roman" w:hAnsi="Times New Roman" w:cs="Times New Roman"/>
          <w:sz w:val="26"/>
          <w:szCs w:val="26"/>
          <w:lang w:val="en-US"/>
        </w:rPr>
        <w:t>IRR</w:t>
      </w:r>
    </w:p>
    <w:p w14:paraId="03DCD344" w14:textId="5135A944" w:rsidR="00FB2453" w:rsidRPr="006B643E" w:rsidRDefault="00FB2453" w:rsidP="00FB2453">
      <w:pPr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 w:rsidRPr="006B643E">
        <w:rPr>
          <w:rFonts w:ascii="Times New Roman" w:hAnsi="Times New Roman" w:cs="Times New Roman"/>
          <w:sz w:val="26"/>
          <w:szCs w:val="26"/>
        </w:rPr>
        <w:t>8. Шаг прогноза – 1 квартал</w:t>
      </w:r>
    </w:p>
    <w:p w14:paraId="12AB650E" w14:textId="54508B46" w:rsidR="00130686" w:rsidRPr="006B643E" w:rsidRDefault="00130686" w:rsidP="00FB2453">
      <w:pPr>
        <w:spacing w:after="0" w:line="360" w:lineRule="auto"/>
        <w:rPr>
          <w:rFonts w:ascii="Times New Roman" w:hAnsi="Times New Roman" w:cs="Times New Roman"/>
          <w:sz w:val="26"/>
          <w:szCs w:val="26"/>
        </w:rPr>
      </w:pPr>
    </w:p>
    <w:p w14:paraId="30FBD752" w14:textId="20B65D1C" w:rsidR="00130686" w:rsidRPr="006B643E" w:rsidRDefault="00130686" w:rsidP="00FB2453">
      <w:pPr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 w:rsidRPr="006B643E">
        <w:rPr>
          <w:rFonts w:ascii="Times New Roman" w:hAnsi="Times New Roman" w:cs="Times New Roman"/>
          <w:sz w:val="26"/>
          <w:szCs w:val="26"/>
          <w:lang w:val="en-US"/>
        </w:rPr>
        <w:t>V</w:t>
      </w:r>
      <w:r w:rsidRPr="006B643E">
        <w:rPr>
          <w:rFonts w:ascii="Times New Roman" w:hAnsi="Times New Roman" w:cs="Times New Roman"/>
          <w:sz w:val="26"/>
          <w:szCs w:val="26"/>
        </w:rPr>
        <w:t>. ДОПОЛНИТЕЛЬНЫЕ ДОКУМЕНТЫ</w:t>
      </w:r>
    </w:p>
    <w:p w14:paraId="0F1ECEA5" w14:textId="5A9A9080" w:rsidR="00130686" w:rsidRPr="006B643E" w:rsidRDefault="00130686" w:rsidP="00FB2453">
      <w:pPr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 w:rsidRPr="006B643E">
        <w:rPr>
          <w:rFonts w:ascii="Times New Roman" w:hAnsi="Times New Roman" w:cs="Times New Roman"/>
          <w:sz w:val="26"/>
          <w:szCs w:val="26"/>
        </w:rPr>
        <w:t xml:space="preserve">1. Правоустанавливающие документы на территорию и здания </w:t>
      </w:r>
    </w:p>
    <w:p w14:paraId="76A66479" w14:textId="31845529" w:rsidR="00130686" w:rsidRPr="006B643E" w:rsidRDefault="00130686" w:rsidP="00FB2453">
      <w:pPr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 w:rsidRPr="006B643E">
        <w:rPr>
          <w:rFonts w:ascii="Times New Roman" w:hAnsi="Times New Roman" w:cs="Times New Roman"/>
          <w:sz w:val="26"/>
          <w:szCs w:val="26"/>
        </w:rPr>
        <w:t>2. Проектно-сметная документация (при наличии)</w:t>
      </w:r>
    </w:p>
    <w:p w14:paraId="3CC3C955" w14:textId="65B813F5" w:rsidR="00130686" w:rsidRDefault="00130686" w:rsidP="00FB2453">
      <w:pPr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 w:rsidRPr="006B643E">
        <w:rPr>
          <w:rFonts w:ascii="Times New Roman" w:hAnsi="Times New Roman" w:cs="Times New Roman"/>
          <w:sz w:val="26"/>
          <w:szCs w:val="26"/>
        </w:rPr>
        <w:t>3. Договоры / соглашения о намерениях с действующими / потенциальными резидентами</w:t>
      </w:r>
    </w:p>
    <w:p w14:paraId="721D1453" w14:textId="61004CF3" w:rsidR="007E5E82" w:rsidRDefault="007E5E82" w:rsidP="007E5E82">
      <w:pPr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4. Проекты договоров/соглашений (к дате представления заявок могут быть поданы гарантийные письма) о порядке </w:t>
      </w:r>
      <w:proofErr w:type="gramStart"/>
      <w:r>
        <w:rPr>
          <w:rFonts w:ascii="Times New Roman" w:hAnsi="Times New Roman" w:cs="Times New Roman"/>
          <w:sz w:val="26"/>
          <w:szCs w:val="26"/>
        </w:rPr>
        <w:t>взаимодействия органов исполнительной власти субъектов Российской Федерации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и </w:t>
      </w:r>
      <w:r w:rsidR="005767BA">
        <w:rPr>
          <w:rFonts w:ascii="Times New Roman" w:hAnsi="Times New Roman" w:cs="Times New Roman"/>
          <w:sz w:val="26"/>
          <w:szCs w:val="26"/>
        </w:rPr>
        <w:t xml:space="preserve">управляющих компаний частных </w:t>
      </w:r>
      <w:bookmarkStart w:id="0" w:name="_GoBack"/>
      <w:bookmarkEnd w:id="0"/>
      <w:r>
        <w:rPr>
          <w:rFonts w:ascii="Times New Roman" w:hAnsi="Times New Roman" w:cs="Times New Roman"/>
          <w:sz w:val="26"/>
          <w:szCs w:val="26"/>
        </w:rPr>
        <w:t>технопарков (промышленных технопарков)</w:t>
      </w:r>
      <w:r w:rsidR="005767BA">
        <w:rPr>
          <w:rFonts w:ascii="Times New Roman" w:hAnsi="Times New Roman" w:cs="Times New Roman"/>
          <w:sz w:val="26"/>
          <w:szCs w:val="26"/>
        </w:rPr>
        <w:t>/</w:t>
      </w:r>
      <w:r w:rsidR="005767BA" w:rsidRPr="005767BA">
        <w:rPr>
          <w:rFonts w:ascii="Times New Roman" w:hAnsi="Times New Roman" w:cs="Times New Roman"/>
          <w:sz w:val="26"/>
          <w:szCs w:val="26"/>
        </w:rPr>
        <w:t xml:space="preserve"> иных частных юридических лиц.</w:t>
      </w:r>
    </w:p>
    <w:p w14:paraId="2097221E" w14:textId="766495BA" w:rsidR="007E5E82" w:rsidRDefault="007E5E82" w:rsidP="007E5E82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>
        <w:rPr>
          <w:rFonts w:ascii="Times New Roman" w:hAnsi="Times New Roman" w:cs="Times New Roman"/>
          <w:sz w:val="26"/>
          <w:szCs w:val="26"/>
        </w:rPr>
        <w:t>Договоры/соглашения заключаются в целях привлечения к участию в конкурсном отборе проектов частных технопарков (промышленных технопарков) обеспечения дальнейшего эффективного взаимодействия сторон в реализации заявленного проекта, а также исполнения мероприятий федерального проекта  «Обеспечение упрощенного доступа в электронном виде для субъектов МСП к мерам поддержки, услугам и сервисам организаций инфраструктуры развития МСП и сбыта товаров и услуг» и «Модернизация системы поддержки экспортеров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– субъектов малого и среднего предпринимательства».</w:t>
      </w:r>
    </w:p>
    <w:p w14:paraId="61049763" w14:textId="77777777" w:rsidR="007E5E82" w:rsidRDefault="007E5E82" w:rsidP="007E5E82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Аналогичные условия по исполнению данных мероприятий будут также зафиксированы в типовой форме соглашения  с органами власти субъектов Российской Федерации, см. приложение «Цифра» (выписка из паспорта </w:t>
      </w:r>
      <w:r>
        <w:rPr>
          <w:rFonts w:ascii="Times New Roman" w:hAnsi="Times New Roman" w:cs="Times New Roman"/>
          <w:sz w:val="26"/>
          <w:szCs w:val="26"/>
        </w:rPr>
        <w:lastRenderedPageBreak/>
        <w:t xml:space="preserve">национального проекта (программы) «Малое и среднее предпринимательство и поддержка индивидуальной предпринимательской инициативы»). </w:t>
      </w:r>
    </w:p>
    <w:p w14:paraId="341ED3C2" w14:textId="1DAE83BC" w:rsidR="007E5E82" w:rsidRPr="006B643E" w:rsidRDefault="007E5E82" w:rsidP="00FB2453">
      <w:pPr>
        <w:spacing w:after="0" w:line="360" w:lineRule="auto"/>
        <w:rPr>
          <w:rFonts w:ascii="Times New Roman" w:hAnsi="Times New Roman" w:cs="Times New Roman"/>
          <w:sz w:val="26"/>
          <w:szCs w:val="26"/>
        </w:rPr>
      </w:pPr>
    </w:p>
    <w:sectPr w:rsidR="007E5E82" w:rsidRPr="006B643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0749"/>
    <w:rsid w:val="00130686"/>
    <w:rsid w:val="0027503C"/>
    <w:rsid w:val="003D67D3"/>
    <w:rsid w:val="0040344E"/>
    <w:rsid w:val="005767BA"/>
    <w:rsid w:val="00623625"/>
    <w:rsid w:val="006B643E"/>
    <w:rsid w:val="007E5E82"/>
    <w:rsid w:val="009717A1"/>
    <w:rsid w:val="009D5BBB"/>
    <w:rsid w:val="00D54083"/>
    <w:rsid w:val="00DB349A"/>
    <w:rsid w:val="00DD06DA"/>
    <w:rsid w:val="00EF0749"/>
    <w:rsid w:val="00FB24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B7A55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717A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717A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717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5</Pages>
  <Words>884</Words>
  <Characters>5039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Леонид Данилов</dc:creator>
  <cp:keywords/>
  <dc:description/>
  <cp:lastModifiedBy>Постникова Екатерина Сергеевна</cp:lastModifiedBy>
  <cp:revision>9</cp:revision>
  <dcterms:created xsi:type="dcterms:W3CDTF">2018-10-04T15:12:00Z</dcterms:created>
  <dcterms:modified xsi:type="dcterms:W3CDTF">2018-10-06T16:25:00Z</dcterms:modified>
</cp:coreProperties>
</file>